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71F" w:rsidRPr="00CA1358" w:rsidRDefault="0029171F" w:rsidP="0029171F">
      <w:pPr>
        <w:jc w:val="center"/>
        <w:rPr>
          <w:rFonts w:ascii="Times New Roman" w:hAnsi="Times New Roman" w:cs="Times New Roman"/>
          <w:noProof/>
          <w:sz w:val="18"/>
          <w:lang w:val="en-US" w:eastAsia="en-IN"/>
        </w:rPr>
      </w:pPr>
      <w:r w:rsidRPr="00CA1358">
        <w:rPr>
          <w:rFonts w:ascii="Times New Roman" w:hAnsi="Times New Roman" w:cs="Times New Roman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3F955A" wp14:editId="2B516434">
                <wp:simplePos x="0" y="0"/>
                <wp:positionH relativeFrom="column">
                  <wp:posOffset>2394585</wp:posOffset>
                </wp:positionH>
                <wp:positionV relativeFrom="paragraph">
                  <wp:posOffset>-5715</wp:posOffset>
                </wp:positionV>
                <wp:extent cx="3387725" cy="4533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772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171F" w:rsidRPr="00C60469" w:rsidRDefault="0029171F" w:rsidP="0029171F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32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</w:t>
                            </w:r>
                          </w:p>
                          <w:p w:rsidR="0029171F" w:rsidRDefault="0029171F" w:rsidP="0029171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3F955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88.55pt;margin-top:-.45pt;width:266.75pt;height:35.7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" filled="f" stroked="f">
                <v:textbox style="mso-fit-shape-to-text:t">
                  <w:txbxContent>
                    <w:p w:rsidR="0029171F" w:rsidRPr="00C60469" w:rsidRDefault="0029171F" w:rsidP="0029171F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3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32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</w:t>
                      </w:r>
                    </w:p>
                    <w:p w:rsidR="0029171F" w:rsidRDefault="0029171F" w:rsidP="0029171F"/>
                  </w:txbxContent>
                </v:textbox>
              </v:shape>
            </w:pict>
          </mc:Fallback>
        </mc:AlternateContent>
      </w:r>
      <w:r w:rsidRPr="00CA1358">
        <w:rPr>
          <w:rFonts w:ascii="Times New Roman" w:hAnsi="Times New Roman" w:cs="Times New Roman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DF5CE" wp14:editId="374BD4A6">
                <wp:simplePos x="0" y="0"/>
                <wp:positionH relativeFrom="column">
                  <wp:posOffset>2304415</wp:posOffset>
                </wp:positionH>
                <wp:positionV relativeFrom="paragraph">
                  <wp:posOffset>224790</wp:posOffset>
                </wp:positionV>
                <wp:extent cx="1828800" cy="1828800"/>
                <wp:effectExtent l="0" t="0" r="0" b="38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171F" w:rsidRPr="00C60469" w:rsidRDefault="0029171F" w:rsidP="0029171F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60469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Sikkim Manipal Institute of Medical Sciences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DF5CE" id="Text Box 3" o:spid="_x0000_s1027" type="#_x0000_t202" style="position:absolute;left:0;text-align:left;margin-left:181.45pt;margin-top:17.7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" filled="f" stroked="f">
                <v:textbox style="mso-fit-shape-to-text:t">
                  <w:txbxContent>
                    <w:p w:rsidR="0029171F" w:rsidRPr="00C60469" w:rsidRDefault="0029171F" w:rsidP="0029171F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60469">
                        <w:rPr>
                          <w:b/>
                          <w:noProof/>
                          <w:color w:val="000000" w:themeColor="text1"/>
                          <w:sz w:val="28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Sikkim Manipal Institute of Medical Sciences</w:t>
                      </w:r>
                    </w:p>
                  </w:txbxContent>
                </v:textbox>
              </v:shape>
            </w:pict>
          </mc:Fallback>
        </mc:AlternateContent>
      </w:r>
      <w:r w:rsidRPr="00CA1358">
        <w:rPr>
          <w:rFonts w:ascii="Times New Roman" w:hAnsi="Times New Roman" w:cs="Times New Roman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9C509" wp14:editId="2478D738">
                <wp:simplePos x="0" y="0"/>
                <wp:positionH relativeFrom="column">
                  <wp:posOffset>2343150</wp:posOffset>
                </wp:positionH>
                <wp:positionV relativeFrom="paragraph">
                  <wp:posOffset>0</wp:posOffset>
                </wp:positionV>
                <wp:extent cx="3429000" cy="1828800"/>
                <wp:effectExtent l="0" t="0" r="0" b="63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171F" w:rsidRPr="00C60469" w:rsidRDefault="0029171F" w:rsidP="0029171F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60469">
                              <w:rPr>
                                <w:b/>
                                <w:noProof/>
                                <w:color w:val="000000" w:themeColor="text1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DEPARTMENT OF FORENSIC MEDICINE &amp; TOXICOLOGY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29C509" id="Text Box 2" o:spid="_x0000_s1028" type="#_x0000_t202" style="position:absolute;left:0;text-align:left;margin-left:184.5pt;margin-top:0;width:270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" filled="f" stroked="f">
                <v:textbox style="mso-fit-shape-to-text:t">
                  <w:txbxContent>
                    <w:p w:rsidR="0029171F" w:rsidRPr="00C60469" w:rsidRDefault="0029171F" w:rsidP="0029171F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60469">
                        <w:rPr>
                          <w:b/>
                          <w:noProof/>
                          <w:color w:val="000000" w:themeColor="text1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DEPARTMENT OF FORENSIC MEDICINE &amp; TOXICOLOGY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A1358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4AE53704" wp14:editId="567C6CB8">
            <wp:extent cx="2219325" cy="559269"/>
            <wp:effectExtent l="0" t="0" r="0" b="0"/>
            <wp:docPr id="8" name="Picture 8" descr="https://smu.edu.in/content/dam/manipal/smu/smims/sm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mu.edu.in/content/dam/manipal/smu/smims/smim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74" cy="58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1358">
        <w:rPr>
          <w:rFonts w:ascii="Times New Roman" w:hAnsi="Times New Roman" w:cs="Times New Roman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3A7A1" wp14:editId="5022D50E">
                <wp:simplePos x="0" y="0"/>
                <wp:positionH relativeFrom="column">
                  <wp:posOffset>-47625</wp:posOffset>
                </wp:positionH>
                <wp:positionV relativeFrom="paragraph">
                  <wp:posOffset>485775</wp:posOffset>
                </wp:positionV>
                <wp:extent cx="1828800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171F" w:rsidRPr="00C60469" w:rsidRDefault="0029171F" w:rsidP="0029171F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60469"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__________________________________________________________________</w:t>
                            </w: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18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3A7A1" id="Text Box 9" o:spid="_x0000_s1029" type="#_x0000_t202" style="position:absolute;left:0;text-align:left;margin-left:-3.75pt;margin-top:38.2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" filled="f" stroked="f">
                <v:textbox style="mso-fit-shape-to-text:t">
                  <w:txbxContent>
                    <w:p w:rsidR="0029171F" w:rsidRPr="00C60469" w:rsidRDefault="0029171F" w:rsidP="0029171F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18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60469">
                        <w:rPr>
                          <w:b/>
                          <w:noProof/>
                          <w:color w:val="000000" w:themeColor="text1"/>
                          <w:sz w:val="18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__________________________________________________________________</w:t>
                      </w:r>
                      <w:r>
                        <w:rPr>
                          <w:b/>
                          <w:noProof/>
                          <w:color w:val="000000" w:themeColor="text1"/>
                          <w:sz w:val="18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CA1358">
        <w:rPr>
          <w:rFonts w:ascii="Times New Roman" w:hAnsi="Times New Roman" w:cs="Times New Roman"/>
          <w:noProof/>
          <w:sz w:val="18"/>
          <w:lang w:val="en-US" w:eastAsia="en-IN"/>
        </w:rPr>
        <w:tab/>
      </w:r>
      <w:r w:rsidRPr="00CA1358">
        <w:rPr>
          <w:rFonts w:ascii="Times New Roman" w:hAnsi="Times New Roman" w:cs="Times New Roman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466CE" wp14:editId="37F8DC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171F" w:rsidRDefault="0029171F" w:rsidP="0029171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466CE" id="Text Box 1" o:spid="_x0000_s1030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" filled="f" stroked="f">
                <v:textbox style="mso-fit-shape-to-text:t">
                  <w:txbxContent>
                    <w:p w:rsidR="0029171F" w:rsidRDefault="0029171F" w:rsidP="0029171F"/>
                  </w:txbxContent>
                </v:textbox>
              </v:shape>
            </w:pict>
          </mc:Fallback>
        </mc:AlternateContent>
      </w:r>
    </w:p>
    <w:p w:rsidR="0029171F" w:rsidRDefault="0029171F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B2397B" w:rsidRDefault="00B2397B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B2397B" w:rsidRDefault="00B2397B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B2397B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1</w:t>
      </w:r>
      <w:r w:rsidRPr="003126A3">
        <w:rPr>
          <w:rFonts w:ascii="Times New Roman" w:hAnsi="Times New Roman" w:cs="Times New Roman"/>
          <w:b/>
          <w:sz w:val="24"/>
          <w:lang w:val="en-US"/>
        </w:rPr>
        <w:t>. EOI (Expression of Interest by Supervisor)/ Supervisor details along with proposed topics of interest: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Prof</w:t>
      </w:r>
      <w:proofErr w:type="gramStart"/>
      <w:r>
        <w:rPr>
          <w:rFonts w:ascii="Times New Roman" w:hAnsi="Times New Roman" w:cs="Times New Roman"/>
          <w:sz w:val="24"/>
          <w:lang w:val="en-US"/>
        </w:rPr>
        <w:t>.(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Dr.) Karma Mingur Diki Bhutia, 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Professor &amp;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Head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Department of Forensic Medicine &amp; Toxicology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SMIMS, SMU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Interest: Forensic Anthropology, Forensic Psychiatry, Forensic Toxicology, Medical Jurisprudence, Medical Negligence, Sexual Jurisprudence &amp; Forensic Medicine.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2. </w:t>
      </w:r>
      <w:r w:rsidRPr="003126A3">
        <w:rPr>
          <w:rFonts w:ascii="Times New Roman" w:hAnsi="Times New Roman" w:cs="Times New Roman"/>
          <w:b/>
          <w:sz w:val="24"/>
          <w:lang w:val="en-US"/>
        </w:rPr>
        <w:t>Number of vacancies</w:t>
      </w:r>
      <w:r>
        <w:rPr>
          <w:rFonts w:ascii="Times New Roman" w:hAnsi="Times New Roman" w:cs="Times New Roman"/>
          <w:sz w:val="24"/>
          <w:lang w:val="en-US"/>
        </w:rPr>
        <w:t>: 01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3. </w:t>
      </w:r>
      <w:r w:rsidRPr="003126A3">
        <w:rPr>
          <w:rFonts w:ascii="Times New Roman" w:hAnsi="Times New Roman" w:cs="Times New Roman"/>
          <w:b/>
          <w:sz w:val="24"/>
          <w:lang w:val="en-US"/>
        </w:rPr>
        <w:t>Areas of specialization</w:t>
      </w:r>
      <w:r>
        <w:rPr>
          <w:rFonts w:ascii="Times New Roman" w:hAnsi="Times New Roman" w:cs="Times New Roman"/>
          <w:sz w:val="24"/>
          <w:lang w:val="en-US"/>
        </w:rPr>
        <w:t>: Forensic Medicine &amp; Toxicology.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4. </w:t>
      </w:r>
      <w:r w:rsidRPr="003126A3">
        <w:rPr>
          <w:rFonts w:ascii="Times New Roman" w:hAnsi="Times New Roman" w:cs="Times New Roman"/>
          <w:b/>
          <w:sz w:val="24"/>
          <w:lang w:val="en-US"/>
        </w:rPr>
        <w:t>Syllabus details/ Question paper setters</w:t>
      </w:r>
      <w:r>
        <w:rPr>
          <w:rFonts w:ascii="Times New Roman" w:hAnsi="Times New Roman" w:cs="Times New Roman"/>
          <w:sz w:val="24"/>
          <w:lang w:val="en-US"/>
        </w:rPr>
        <w:t>:</w:t>
      </w:r>
    </w:p>
    <w:p w:rsidR="003126A3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3126A3" w:rsidRDefault="003126A3" w:rsidP="003126A3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Prof</w:t>
      </w:r>
      <w:proofErr w:type="gramStart"/>
      <w:r>
        <w:rPr>
          <w:rFonts w:ascii="Times New Roman" w:hAnsi="Times New Roman" w:cs="Times New Roman"/>
          <w:sz w:val="24"/>
          <w:lang w:val="en-US"/>
        </w:rPr>
        <w:t>.(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Dr.) Karma Mingur Diki Bhutia, </w:t>
      </w:r>
    </w:p>
    <w:p w:rsidR="003126A3" w:rsidRDefault="003126A3" w:rsidP="003126A3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Professor &amp;</w:t>
      </w:r>
      <w:proofErr w:type="gramEnd"/>
      <w:r>
        <w:rPr>
          <w:rFonts w:ascii="Times New Roman" w:hAnsi="Times New Roman" w:cs="Times New Roman"/>
          <w:sz w:val="24"/>
          <w:lang w:val="en-US"/>
        </w:rPr>
        <w:t xml:space="preserve"> Head</w:t>
      </w:r>
    </w:p>
    <w:p w:rsidR="003126A3" w:rsidRDefault="003126A3" w:rsidP="003126A3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Department of Forensic Medicine &amp; Toxicology</w:t>
      </w:r>
    </w:p>
    <w:p w:rsidR="00B2397B" w:rsidRDefault="003126A3" w:rsidP="003126A3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SMIMS, SMU</w:t>
      </w:r>
    </w:p>
    <w:p w:rsidR="003126A3" w:rsidRDefault="003126A3" w:rsidP="003126A3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:rsidR="00B2397B" w:rsidRPr="000229BC" w:rsidRDefault="00B2397B" w:rsidP="00B2397B">
      <w:pPr>
        <w:jc w:val="center"/>
        <w:rPr>
          <w:b/>
          <w:sz w:val="28"/>
          <w:szCs w:val="28"/>
          <w:u w:val="single"/>
          <w:lang w:val="en-US"/>
        </w:rPr>
      </w:pPr>
      <w:r w:rsidRPr="000229BC">
        <w:rPr>
          <w:b/>
          <w:sz w:val="28"/>
          <w:szCs w:val="28"/>
          <w:u w:val="single"/>
          <w:lang w:val="en-US"/>
        </w:rPr>
        <w:t>PhD Syllabus</w:t>
      </w:r>
    </w:p>
    <w:p w:rsidR="00B2397B" w:rsidRPr="00C80E07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Legal Procedure: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Enumerate the different Criminal Courts and their powers in India.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different types of inquests held in India.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procedure of recording of evidence in a Court.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Enumerate/describe the different types of evidence / describe the procedure of recording dying declaration and dying deposition.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different types of witnesses and enumerate the duties the doctor /conduct of a doctor in the witness box.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Identification: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Enumerate the standard procedure for establishing the identity in relation to age, sex and their medicolegal importance.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methods of determining the race &amp; stature.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Explain the following terms and their significance in medicolegal practice: Dactylography, </w:t>
      </w:r>
      <w:proofErr w:type="spellStart"/>
      <w:r w:rsidRPr="00C80E07">
        <w:rPr>
          <w:rFonts w:ascii="Calibri" w:eastAsia="Calibri" w:hAnsi="Calibri" w:cs="Times New Roman"/>
          <w:lang w:val="en-US"/>
        </w:rPr>
        <w:t>poroscopy</w:t>
      </w:r>
      <w:proofErr w:type="spellEnd"/>
      <w:r w:rsidRPr="00C80E07">
        <w:rPr>
          <w:rFonts w:ascii="Calibri" w:eastAsia="Calibri" w:hAnsi="Calibri" w:cs="Times New Roman"/>
          <w:lang w:val="en-US"/>
        </w:rPr>
        <w:t xml:space="preserve">, hairs, scars, tattoo &amp; superimposition. 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procedure of DNA finger printing and its medicolegal applications.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Medicolegal Autopsy: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objectives and the rules and regulations governing the medicolegal autopsy.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lastRenderedPageBreak/>
        <w:t>Routine procedures for performing medicolegal autopsy. Special care for postmortem of unknown body.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Interpret the findings of skeletal remains.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legal requirements and procedure governing exhumation. Describe the negative and obscure autopsy and medicolegal importance.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Thanatology: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 and explain death, types of death, suspended animation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modes, causes, manner of death and medicolegal importance of sudden death.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term Brain Stem Death, its significance and the tests to ascertain brain stem death.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various postmortem changes (immediate, early and late)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Medical Ethics and Law: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functions of Indian Medical Council &amp; State Medical Council.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Duties and the Rights of a Registered Medical Practitioner.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Define and explain with examples the term “Professional </w:t>
      </w:r>
      <w:proofErr w:type="gramStart"/>
      <w:r w:rsidRPr="00C80E07">
        <w:rPr>
          <w:rFonts w:ascii="Calibri" w:eastAsia="Calibri" w:hAnsi="Calibri" w:cs="Times New Roman"/>
          <w:lang w:val="en-US"/>
        </w:rPr>
        <w:t>Misconduct” and the disciplinary action</w:t>
      </w:r>
      <w:proofErr w:type="gramEnd"/>
      <w:r w:rsidRPr="00C80E07">
        <w:rPr>
          <w:rFonts w:ascii="Calibri" w:eastAsia="Calibri" w:hAnsi="Calibri" w:cs="Times New Roman"/>
          <w:lang w:val="en-US"/>
        </w:rPr>
        <w:t xml:space="preserve"> and the procedure for appeal when punished.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 Medical negligence; explain the ingredients of negligence and its defenses.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Define/ explain Consent, types of consent and their relevance in Medical Practice.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different consumer forums and their powers.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rules and regulations governing Human Organ Transplantation Act.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Injuries / Trauma: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 and classify injuries.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different types of weapons used in causing the injuries.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Describe abrasions, contusions, lacerations, incised wounds, stab wounds, </w:t>
      </w:r>
      <w:proofErr w:type="gramStart"/>
      <w:r w:rsidRPr="00C80E07">
        <w:rPr>
          <w:rFonts w:ascii="Calibri" w:eastAsia="Calibri" w:hAnsi="Calibri" w:cs="Times New Roman"/>
          <w:lang w:val="en-US"/>
        </w:rPr>
        <w:t>chop</w:t>
      </w:r>
      <w:proofErr w:type="gramEnd"/>
      <w:r w:rsidRPr="00C80E07">
        <w:rPr>
          <w:rFonts w:ascii="Calibri" w:eastAsia="Calibri" w:hAnsi="Calibri" w:cs="Times New Roman"/>
          <w:lang w:val="en-US"/>
        </w:rPr>
        <w:t xml:space="preserve"> wounds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Classify firearms and describe firearm wounds with reference to the probable weapon causing it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head injuries (scalp, skull, meninges and brain, spinal column and neck).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complications and causes of death from injuries.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injuries sustained by the driver, occupants and pedestrian in a Road Traffic accident.</w:t>
      </w:r>
    </w:p>
    <w:p w:rsidR="00B2397B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medicolegal importance of injuries, hurt &amp; grievous hurt.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thermal injuries (burns, scalds, injuries due to cold), electricity, lightning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Violation of Human Rights and Medical profession.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Asphyxial deaths: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 and classify Asphyxial deaths.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pathophysiology, signs and symptoms of Asphyxial death. Describe the different types of hanging, strangulation, suffocation and drowning &amp; their postmortem findings. Significance of sexual Asphyxia, Traumatic Asphyxia.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Sexual Jurisprudence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signs of virginity, pregnancy, delivery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List the causes of impotency and their medicolegal importance.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precautions for Artificial Insemination and its medicolegal implications.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MTP Act, the signs of abortion &amp; criminal abortion and its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Classify sexual offences.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 Rape and describe the findings on a victim/accused in a case of rape.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Rape trauma syndrome.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Describe Sodomy and findings on a victim/accused in a case of sodomy. Explain the methods adopted to commit infanticide and autopsy procedure in a case of infanticide. </w:t>
      </w:r>
      <w:proofErr w:type="gramStart"/>
      <w:r w:rsidRPr="00C80E07">
        <w:rPr>
          <w:rFonts w:ascii="Calibri" w:eastAsia="Calibri" w:hAnsi="Calibri" w:cs="Times New Roman"/>
          <w:lang w:val="en-US"/>
        </w:rPr>
        <w:t>Explain/describe the terms viability, stillbirth, dead born</w:t>
      </w:r>
      <w:proofErr w:type="gramEnd"/>
      <w:r w:rsidRPr="00C80E07">
        <w:rPr>
          <w:rFonts w:ascii="Calibri" w:eastAsia="Calibri" w:hAnsi="Calibri" w:cs="Times New Roman"/>
          <w:lang w:val="en-US"/>
        </w:rPr>
        <w:t xml:space="preserve">, </w:t>
      </w:r>
      <w:proofErr w:type="gramStart"/>
      <w:r w:rsidRPr="00C80E07">
        <w:rPr>
          <w:rFonts w:ascii="Calibri" w:eastAsia="Calibri" w:hAnsi="Calibri" w:cs="Times New Roman"/>
          <w:lang w:val="en-US"/>
        </w:rPr>
        <w:t>live born</w:t>
      </w:r>
      <w:proofErr w:type="gramEnd"/>
      <w:r w:rsidRPr="00C80E07">
        <w:rPr>
          <w:rFonts w:ascii="Calibri" w:eastAsia="Calibri" w:hAnsi="Calibri" w:cs="Times New Roman"/>
          <w:lang w:val="en-US"/>
        </w:rPr>
        <w:t>. Describe the findings in Battered baby syndrome, Sudden infant death syndrome and their medicolegal importance.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lastRenderedPageBreak/>
        <w:t>Psychiatry: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Define/explain delusion, Hallucination, Illusion, impulse, lucid interval and other related terms and their medicolegal significance.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different types of restraint of mentally ill person.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feigned insanity and differentiate it from true insanity.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civil and criminal responsibilities of a mentally ill person.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 xml:space="preserve">Forensic Science Laboratory: 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List the various sections of Forensic Science Laboratory.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Mention/describe the tests for detecting biological stains like blood and semen.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various analytical methods to detect poison.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  <w:r w:rsidRPr="00C80E07">
        <w:rPr>
          <w:rFonts w:ascii="Calibri" w:eastAsia="Calibri" w:hAnsi="Calibri" w:cs="Times New Roman"/>
          <w:b/>
          <w:lang w:val="en-US"/>
        </w:rPr>
        <w:t>Toxicology: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Classify poisons.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Describe the factors modifying the actions of poisons.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Enumerate / describe the duties of a doctor in case of suspected poisoning (legal and medical).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Explain the diagnostic features and the management of acute / chronic poisoning of the following poisons:</w:t>
      </w:r>
    </w:p>
    <w:p w:rsidR="00B2397B" w:rsidRPr="00C80E07" w:rsidRDefault="00B2397B" w:rsidP="00B2397B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Corrosive acids/ </w:t>
      </w:r>
      <w:proofErr w:type="spellStart"/>
      <w:r w:rsidRPr="00C80E07">
        <w:rPr>
          <w:rFonts w:ascii="Calibri" w:eastAsia="Calibri" w:hAnsi="Calibri" w:cs="Times New Roman"/>
          <w:lang w:val="en-US"/>
        </w:rPr>
        <w:t>alkalies</w:t>
      </w:r>
      <w:proofErr w:type="spellEnd"/>
      <w:r w:rsidRPr="00C80E07">
        <w:rPr>
          <w:rFonts w:ascii="Calibri" w:eastAsia="Calibri" w:hAnsi="Calibri" w:cs="Times New Roman"/>
          <w:lang w:val="en-US"/>
        </w:rPr>
        <w:t>, phosphorus and insecticides.</w:t>
      </w:r>
    </w:p>
    <w:p w:rsidR="00B2397B" w:rsidRPr="00C80E07" w:rsidRDefault="00B2397B" w:rsidP="00B2397B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Heavy metals like arsenic, lead, mercury, copper.</w:t>
      </w:r>
    </w:p>
    <w:p w:rsidR="00B2397B" w:rsidRPr="00C80E07" w:rsidRDefault="00B2397B" w:rsidP="00B2397B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Common vegetable and animal irritants, </w:t>
      </w:r>
      <w:proofErr w:type="gramStart"/>
      <w:r w:rsidRPr="00C80E07">
        <w:rPr>
          <w:rFonts w:ascii="Calibri" w:eastAsia="Calibri" w:hAnsi="Calibri" w:cs="Times New Roman"/>
          <w:lang w:val="en-US"/>
        </w:rPr>
        <w:t>snake bite</w:t>
      </w:r>
      <w:proofErr w:type="gramEnd"/>
      <w:r w:rsidRPr="00C80E07">
        <w:rPr>
          <w:rFonts w:ascii="Calibri" w:eastAsia="Calibri" w:hAnsi="Calibri" w:cs="Times New Roman"/>
          <w:lang w:val="en-US"/>
        </w:rPr>
        <w:t xml:space="preserve">, differentiate poisonous and </w:t>
      </w:r>
      <w:proofErr w:type="spellStart"/>
      <w:r w:rsidRPr="00C80E07">
        <w:rPr>
          <w:rFonts w:ascii="Calibri" w:eastAsia="Calibri" w:hAnsi="Calibri" w:cs="Times New Roman"/>
          <w:lang w:val="en-US"/>
        </w:rPr>
        <w:t>non poisonous</w:t>
      </w:r>
      <w:proofErr w:type="spellEnd"/>
      <w:r w:rsidRPr="00C80E07">
        <w:rPr>
          <w:rFonts w:ascii="Calibri" w:eastAsia="Calibri" w:hAnsi="Calibri" w:cs="Times New Roman"/>
          <w:lang w:val="en-US"/>
        </w:rPr>
        <w:t xml:space="preserve"> snake.</w:t>
      </w:r>
    </w:p>
    <w:p w:rsidR="00B2397B" w:rsidRPr="00C80E07" w:rsidRDefault="00B2397B" w:rsidP="00B2397B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 xml:space="preserve">Somniferous, inebriant, </w:t>
      </w:r>
      <w:proofErr w:type="spellStart"/>
      <w:r w:rsidRPr="00C80E07">
        <w:rPr>
          <w:rFonts w:ascii="Calibri" w:eastAsia="Calibri" w:hAnsi="Calibri" w:cs="Times New Roman"/>
          <w:lang w:val="en-US"/>
        </w:rPr>
        <w:t>deleriant</w:t>
      </w:r>
      <w:proofErr w:type="spellEnd"/>
      <w:r w:rsidRPr="00C80E07">
        <w:rPr>
          <w:rFonts w:ascii="Calibri" w:eastAsia="Calibri" w:hAnsi="Calibri" w:cs="Times New Roman"/>
          <w:lang w:val="en-US"/>
        </w:rPr>
        <w:t xml:space="preserve">, cardiac, spinal poisons and </w:t>
      </w:r>
      <w:proofErr w:type="spellStart"/>
      <w:r w:rsidRPr="00C80E07">
        <w:rPr>
          <w:rFonts w:ascii="Calibri" w:eastAsia="Calibri" w:hAnsi="Calibri" w:cs="Times New Roman"/>
          <w:lang w:val="en-US"/>
        </w:rPr>
        <w:t>asphyxiants</w:t>
      </w:r>
      <w:proofErr w:type="spellEnd"/>
      <w:r w:rsidRPr="00C80E07">
        <w:rPr>
          <w:rFonts w:ascii="Calibri" w:eastAsia="Calibri" w:hAnsi="Calibri" w:cs="Times New Roman"/>
          <w:lang w:val="en-US"/>
        </w:rPr>
        <w:t>.</w:t>
      </w:r>
    </w:p>
    <w:p w:rsidR="00B2397B" w:rsidRPr="00C80E07" w:rsidRDefault="00B2397B" w:rsidP="00B2397B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  <w:lang w:val="en-US"/>
        </w:rPr>
      </w:pPr>
      <w:r w:rsidRPr="00C80E07">
        <w:rPr>
          <w:rFonts w:ascii="Calibri" w:eastAsia="Calibri" w:hAnsi="Calibri" w:cs="Times New Roman"/>
          <w:lang w:val="en-US"/>
        </w:rPr>
        <w:t>Food poisoning, drug abuse and deaths associated with it.</w:t>
      </w:r>
    </w:p>
    <w:p w:rsidR="00B2397B" w:rsidRPr="00C80E07" w:rsidRDefault="00B2397B" w:rsidP="00B2397B">
      <w:pPr>
        <w:spacing w:after="0" w:line="240" w:lineRule="auto"/>
        <w:rPr>
          <w:rFonts w:ascii="Calibri" w:eastAsia="Calibri" w:hAnsi="Calibri" w:cs="Times New Roman"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B2397B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lang w:val="en-US"/>
        </w:rPr>
      </w:pPr>
    </w:p>
    <w:p w:rsidR="00B2397B" w:rsidRDefault="00B2397B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p w:rsidR="003126A3" w:rsidRPr="00CA1358" w:rsidRDefault="003126A3" w:rsidP="0029171F">
      <w:pPr>
        <w:pStyle w:val="ListParagraph"/>
        <w:ind w:left="644"/>
        <w:rPr>
          <w:rFonts w:ascii="Times New Roman" w:hAnsi="Times New Roman" w:cs="Times New Roman"/>
          <w:sz w:val="24"/>
          <w:lang w:val="en-US"/>
        </w:rPr>
      </w:pPr>
    </w:p>
    <w:sectPr w:rsidR="003126A3" w:rsidRPr="00CA1358" w:rsidSect="00964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D60" w:rsidRDefault="00016D60" w:rsidP="0084159A">
      <w:pPr>
        <w:spacing w:after="0" w:line="240" w:lineRule="auto"/>
      </w:pPr>
      <w:r>
        <w:separator/>
      </w:r>
    </w:p>
  </w:endnote>
  <w:endnote w:type="continuationSeparator" w:id="0">
    <w:p w:rsidR="00016D60" w:rsidRDefault="00016D60" w:rsidP="00841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7A0" w:rsidRDefault="00DE27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7A0" w:rsidRDefault="00DE27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7A0" w:rsidRDefault="00DE27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D60" w:rsidRDefault="00016D60" w:rsidP="0084159A">
      <w:pPr>
        <w:spacing w:after="0" w:line="240" w:lineRule="auto"/>
      </w:pPr>
      <w:r>
        <w:separator/>
      </w:r>
    </w:p>
  </w:footnote>
  <w:footnote w:type="continuationSeparator" w:id="0">
    <w:p w:rsidR="00016D60" w:rsidRDefault="00016D60" w:rsidP="00841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7A0" w:rsidRDefault="00DE27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050" w:rsidRPr="00DE27A0" w:rsidRDefault="00005050" w:rsidP="00DE27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7A0" w:rsidRDefault="00DE27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203F"/>
    <w:multiLevelType w:val="hybridMultilevel"/>
    <w:tmpl w:val="880A53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93AF9"/>
    <w:multiLevelType w:val="hybridMultilevel"/>
    <w:tmpl w:val="48C4184E"/>
    <w:lvl w:ilvl="0" w:tplc="4009001B">
      <w:start w:val="1"/>
      <w:numFmt w:val="lowerRoman"/>
      <w:lvlText w:val="%1."/>
      <w:lvlJc w:val="right"/>
      <w:pPr>
        <w:ind w:left="644" w:hanging="360"/>
      </w:p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5B0DD1"/>
    <w:multiLevelType w:val="hybridMultilevel"/>
    <w:tmpl w:val="5B04222C"/>
    <w:lvl w:ilvl="0" w:tplc="4009001B">
      <w:start w:val="1"/>
      <w:numFmt w:val="lowerRoman"/>
      <w:lvlText w:val="%1."/>
      <w:lvlJc w:val="right"/>
      <w:pPr>
        <w:ind w:left="644" w:hanging="360"/>
      </w:p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46500E"/>
    <w:multiLevelType w:val="hybridMultilevel"/>
    <w:tmpl w:val="D61A4E3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26472B"/>
    <w:multiLevelType w:val="hybridMultilevel"/>
    <w:tmpl w:val="625851E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BE4694"/>
    <w:multiLevelType w:val="hybridMultilevel"/>
    <w:tmpl w:val="E37471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160C7"/>
    <w:multiLevelType w:val="hybridMultilevel"/>
    <w:tmpl w:val="C832B28A"/>
    <w:lvl w:ilvl="0" w:tplc="818698C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0A"/>
    <w:rsid w:val="00005050"/>
    <w:rsid w:val="00016D60"/>
    <w:rsid w:val="000B7E85"/>
    <w:rsid w:val="00132E96"/>
    <w:rsid w:val="0029171F"/>
    <w:rsid w:val="002E77FA"/>
    <w:rsid w:val="003126A3"/>
    <w:rsid w:val="003277C7"/>
    <w:rsid w:val="00350247"/>
    <w:rsid w:val="00385DD8"/>
    <w:rsid w:val="0040545F"/>
    <w:rsid w:val="0043420E"/>
    <w:rsid w:val="004378D8"/>
    <w:rsid w:val="00437AFE"/>
    <w:rsid w:val="00546D94"/>
    <w:rsid w:val="005B19A1"/>
    <w:rsid w:val="006C6190"/>
    <w:rsid w:val="006C6B23"/>
    <w:rsid w:val="006E5111"/>
    <w:rsid w:val="006E7E48"/>
    <w:rsid w:val="0084159A"/>
    <w:rsid w:val="008858BA"/>
    <w:rsid w:val="00940E53"/>
    <w:rsid w:val="00964948"/>
    <w:rsid w:val="009A3B30"/>
    <w:rsid w:val="009F632E"/>
    <w:rsid w:val="00A2150A"/>
    <w:rsid w:val="00A704AB"/>
    <w:rsid w:val="00AE531D"/>
    <w:rsid w:val="00B2397B"/>
    <w:rsid w:val="00B277DF"/>
    <w:rsid w:val="00BB2588"/>
    <w:rsid w:val="00BB3465"/>
    <w:rsid w:val="00C60469"/>
    <w:rsid w:val="00CA1358"/>
    <w:rsid w:val="00CC4BF9"/>
    <w:rsid w:val="00DC617C"/>
    <w:rsid w:val="00DE27A0"/>
    <w:rsid w:val="00DF6D98"/>
    <w:rsid w:val="00EA3C2E"/>
    <w:rsid w:val="00EB3792"/>
    <w:rsid w:val="00F26D45"/>
    <w:rsid w:val="00FB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6D3E2"/>
  <w15:chartTrackingRefBased/>
  <w15:docId w15:val="{2773BE49-600C-4D0F-B1E3-A75E4FB1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71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7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277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B277D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7D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7DF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84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59A"/>
  </w:style>
  <w:style w:type="paragraph" w:styleId="Footer">
    <w:name w:val="footer"/>
    <w:basedOn w:val="Normal"/>
    <w:link w:val="FooterChar"/>
    <w:uiPriority w:val="99"/>
    <w:unhideWhenUsed/>
    <w:rsid w:val="00841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59A"/>
  </w:style>
  <w:style w:type="paragraph" w:styleId="ListParagraph">
    <w:name w:val="List Paragraph"/>
    <w:basedOn w:val="Normal"/>
    <w:uiPriority w:val="34"/>
    <w:qFormat/>
    <w:rsid w:val="00C60469"/>
    <w:pPr>
      <w:ind w:left="720"/>
      <w:contextualSpacing/>
    </w:pPr>
  </w:style>
  <w:style w:type="table" w:styleId="TableGrid">
    <w:name w:val="Table Grid"/>
    <w:basedOn w:val="TableNormal"/>
    <w:uiPriority w:val="39"/>
    <w:rsid w:val="00C6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0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4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050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FMT</dc:creator>
  <cp:keywords/>
  <dc:description/>
  <cp:lastModifiedBy>FMT</cp:lastModifiedBy>
  <cp:revision>18</cp:revision>
  <cp:lastPrinted>2025-01-29T09:47:00Z</cp:lastPrinted>
  <dcterms:created xsi:type="dcterms:W3CDTF">2024-12-12T09:28:00Z</dcterms:created>
  <dcterms:modified xsi:type="dcterms:W3CDTF">2026-09-23T04:14:00Z</dcterms:modified>
</cp:coreProperties>
</file>